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C90B94" w14:textId="77777777" w:rsidR="00E51C33" w:rsidRDefault="00D92D8E" w:rsidP="00E51C33">
      <w:pPr>
        <w:spacing w:line="480" w:lineRule="auto"/>
        <w:jc w:val="center"/>
        <w:rPr>
          <w:rFonts w:ascii="Times New Roman" w:hAnsi="Times New Roman" w:cs="Times New Roman"/>
          <w:sz w:val="24"/>
          <w:szCs w:val="24"/>
        </w:rPr>
      </w:pPr>
    </w:p>
    <w:p w14:paraId="062E2D83" w14:textId="77777777" w:rsidR="00E51C33" w:rsidRDefault="00D92D8E" w:rsidP="00E51C33">
      <w:pPr>
        <w:spacing w:line="480" w:lineRule="auto"/>
        <w:jc w:val="center"/>
        <w:rPr>
          <w:rFonts w:ascii="Times New Roman" w:hAnsi="Times New Roman" w:cs="Times New Roman"/>
          <w:sz w:val="24"/>
          <w:szCs w:val="24"/>
        </w:rPr>
      </w:pPr>
    </w:p>
    <w:p w14:paraId="481D05E1" w14:textId="4C848748" w:rsidR="00E51C33" w:rsidRDefault="00D92D8E" w:rsidP="00E51C33">
      <w:pPr>
        <w:spacing w:line="480" w:lineRule="auto"/>
        <w:jc w:val="center"/>
        <w:rPr>
          <w:rFonts w:ascii="Times New Roman" w:hAnsi="Times New Roman" w:cs="Times New Roman"/>
          <w:sz w:val="24"/>
          <w:szCs w:val="24"/>
        </w:rPr>
      </w:pPr>
    </w:p>
    <w:p w14:paraId="1346AE66" w14:textId="199D3F59" w:rsidR="00E51C33" w:rsidRDefault="00D92D8E" w:rsidP="00E51C33">
      <w:pPr>
        <w:spacing w:line="480" w:lineRule="auto"/>
        <w:jc w:val="center"/>
        <w:rPr>
          <w:rFonts w:ascii="Times New Roman" w:hAnsi="Times New Roman" w:cs="Times New Roman"/>
          <w:sz w:val="24"/>
          <w:szCs w:val="24"/>
        </w:rPr>
      </w:pPr>
    </w:p>
    <w:p w14:paraId="4093E6F7" w14:textId="77777777" w:rsidR="00E51C33" w:rsidRDefault="00D92D8E" w:rsidP="00E51C33">
      <w:pPr>
        <w:spacing w:line="480" w:lineRule="auto"/>
        <w:jc w:val="center"/>
        <w:rPr>
          <w:rFonts w:ascii="Times New Roman" w:hAnsi="Times New Roman" w:cs="Times New Roman"/>
          <w:sz w:val="24"/>
          <w:szCs w:val="24"/>
        </w:rPr>
      </w:pPr>
    </w:p>
    <w:p w14:paraId="6C9D710F" w14:textId="3494B629" w:rsidR="0059475F" w:rsidRDefault="00915FE0" w:rsidP="00E51C33">
      <w:pPr>
        <w:spacing w:line="480" w:lineRule="auto"/>
        <w:jc w:val="center"/>
        <w:rPr>
          <w:rFonts w:ascii="Times New Roman" w:hAnsi="Times New Roman" w:cs="Times New Roman"/>
          <w:sz w:val="24"/>
          <w:szCs w:val="24"/>
        </w:rPr>
      </w:pPr>
      <w:r>
        <w:rPr>
          <w:rFonts w:ascii="Times New Roman" w:hAnsi="Times New Roman" w:cs="Times New Roman"/>
          <w:sz w:val="24"/>
          <w:szCs w:val="24"/>
        </w:rPr>
        <w:t>Prisons in the U.S.</w:t>
      </w:r>
    </w:p>
    <w:p w14:paraId="77BFA12E" w14:textId="77777777" w:rsidR="0059475F" w:rsidRDefault="00915FE0" w:rsidP="00E51C33">
      <w:pPr>
        <w:spacing w:line="480" w:lineRule="auto"/>
        <w:jc w:val="center"/>
        <w:rPr>
          <w:rFonts w:ascii="Times New Roman" w:hAnsi="Times New Roman" w:cs="Times New Roman"/>
          <w:sz w:val="24"/>
          <w:szCs w:val="24"/>
        </w:rPr>
      </w:pPr>
      <w:r w:rsidRPr="00A61F2F">
        <w:rPr>
          <w:rFonts w:ascii="Times New Roman" w:hAnsi="Times New Roman" w:cs="Times New Roman"/>
          <w:sz w:val="24"/>
          <w:szCs w:val="24"/>
        </w:rPr>
        <w:t>Student’s Name</w:t>
      </w:r>
    </w:p>
    <w:p w14:paraId="3412946A" w14:textId="77777777" w:rsidR="0059475F" w:rsidRDefault="00915FE0" w:rsidP="00E51C33">
      <w:pPr>
        <w:spacing w:line="480" w:lineRule="auto"/>
        <w:jc w:val="center"/>
        <w:rPr>
          <w:rFonts w:ascii="Times New Roman" w:hAnsi="Times New Roman" w:cs="Times New Roman"/>
          <w:sz w:val="24"/>
          <w:szCs w:val="24"/>
        </w:rPr>
      </w:pPr>
      <w:r w:rsidRPr="00A61F2F">
        <w:rPr>
          <w:rFonts w:ascii="Times New Roman" w:hAnsi="Times New Roman" w:cs="Times New Roman"/>
          <w:sz w:val="24"/>
          <w:szCs w:val="24"/>
        </w:rPr>
        <w:t>Institutional Affiliations</w:t>
      </w:r>
    </w:p>
    <w:p w14:paraId="4C60BBCE" w14:textId="77777777" w:rsidR="005E369A" w:rsidRDefault="00915FE0" w:rsidP="00E51C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4072860" w14:textId="54514213" w:rsidR="0059475F" w:rsidRDefault="00915FE0" w:rsidP="00E51C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Prisons in the U.S.</w:t>
      </w:r>
    </w:p>
    <w:p w14:paraId="15FB9169" w14:textId="36FE6838" w:rsidR="0059475F" w:rsidRDefault="00915FE0" w:rsidP="00E5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A prion is an institution which confines persons remanded in custody through judicial determination. The individuals are usually deprived of their freedom having been convicted of a particular crime. Those found guilty of felony or mi</w:t>
      </w:r>
      <w:r w:rsidRPr="00300E32">
        <w:rPr>
          <w:rFonts w:ascii="Times New Roman" w:hAnsi="Times New Roman" w:cs="Times New Roman"/>
          <w:sz w:val="24"/>
          <w:szCs w:val="24"/>
        </w:rPr>
        <w:t>sdemeanor</w:t>
      </w:r>
      <w:r>
        <w:rPr>
          <w:rFonts w:ascii="Times New Roman" w:hAnsi="Times New Roman" w:cs="Times New Roman"/>
          <w:sz w:val="24"/>
          <w:szCs w:val="24"/>
        </w:rPr>
        <w:t xml:space="preserve"> may be required to serve a prison sentence (</w:t>
      </w:r>
      <w:proofErr w:type="spellStart"/>
      <w:r w:rsidRPr="00BB2D5D">
        <w:rPr>
          <w:rFonts w:ascii="Times New Roman" w:hAnsi="Times New Roman" w:cs="Times New Roman"/>
          <w:sz w:val="24"/>
          <w:szCs w:val="24"/>
        </w:rPr>
        <w:t>Mel</w:t>
      </w:r>
      <w:r>
        <w:rPr>
          <w:rFonts w:ascii="Times New Roman" w:hAnsi="Times New Roman" w:cs="Times New Roman"/>
          <w:sz w:val="24"/>
          <w:szCs w:val="24"/>
        </w:rPr>
        <w:t>ossi</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Pavarini</w:t>
      </w:r>
      <w:proofErr w:type="spellEnd"/>
      <w:r>
        <w:rPr>
          <w:rFonts w:ascii="Times New Roman" w:hAnsi="Times New Roman" w:cs="Times New Roman"/>
          <w:sz w:val="24"/>
          <w:szCs w:val="24"/>
        </w:rPr>
        <w:t>, 2018). This paper is a support statement that describes Prisons in the U.S as my proposed topic selection for my paper.</w:t>
      </w:r>
    </w:p>
    <w:p w14:paraId="26E391C3" w14:textId="6BA28E52" w:rsidR="0059475F" w:rsidRDefault="00915FE0" w:rsidP="00E5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several state prisons in the US which hold about 2.3 million individuals. Prisons in the U.S are classified into federation prisons, juvenile facilities, local jails, Indian country jails and military prisons. The classification is meant to enable handling of variable degrees of cases in different state locations. The degree of crimes is also clarified to ensure that the judicial determination which is in the hands of judges is fairly done (</w:t>
      </w:r>
      <w:r w:rsidRPr="00BB2D5D">
        <w:rPr>
          <w:rFonts w:ascii="Times New Roman" w:hAnsi="Times New Roman" w:cs="Times New Roman"/>
          <w:sz w:val="24"/>
          <w:szCs w:val="24"/>
        </w:rPr>
        <w:t>Mel</w:t>
      </w:r>
      <w:r>
        <w:rPr>
          <w:rFonts w:ascii="Times New Roman" w:hAnsi="Times New Roman" w:cs="Times New Roman"/>
          <w:sz w:val="24"/>
          <w:szCs w:val="24"/>
        </w:rPr>
        <w:t>ossi, &amp; Pavarini, 2018).</w:t>
      </w:r>
    </w:p>
    <w:p w14:paraId="328949AB" w14:textId="77777777" w:rsidR="0059475F" w:rsidRDefault="00915FE0" w:rsidP="00E5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steps followed in the federation criminal process which begin with investigation and ends when an offender is released or after correctional supervision. Rules and several decisions are made to bring about justice. The constitution and bill of rights form part of the sources of these rules even though court decisions are applied depending on the type of case being handled (Bosworth, </w:t>
      </w:r>
      <w:r w:rsidRPr="00BB2D5D">
        <w:rPr>
          <w:rFonts w:ascii="Times New Roman" w:hAnsi="Times New Roman" w:cs="Times New Roman"/>
          <w:sz w:val="24"/>
          <w:szCs w:val="24"/>
        </w:rPr>
        <w:t>2002</w:t>
      </w:r>
      <w:r>
        <w:rPr>
          <w:rFonts w:ascii="Times New Roman" w:hAnsi="Times New Roman" w:cs="Times New Roman"/>
          <w:sz w:val="24"/>
          <w:szCs w:val="24"/>
        </w:rPr>
        <w:t>).</w:t>
      </w:r>
    </w:p>
    <w:p w14:paraId="02300E1E" w14:textId="52922B03" w:rsidR="0059475F" w:rsidRDefault="00915FE0" w:rsidP="00E5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Prisons in the U.S rely on the decisions which are based on discretion. Whether such an individual exercise of judgment in making choices is better or not remains a topic of discussion. Discretion begins to apply when police arrest, investigate or search an individual with regards to crime. Judges apply it to set bail, accept or reject plea bargaining, ruling and sentencing. </w:t>
      </w:r>
      <w:r w:rsidR="00A02EF3">
        <w:rPr>
          <w:rFonts w:ascii="Times New Roman" w:hAnsi="Times New Roman" w:cs="Times New Roman"/>
          <w:sz w:val="24"/>
          <w:szCs w:val="24"/>
        </w:rPr>
        <w:t>Therefore,</w:t>
      </w:r>
      <w:r>
        <w:rPr>
          <w:rFonts w:ascii="Times New Roman" w:hAnsi="Times New Roman" w:cs="Times New Roman"/>
          <w:sz w:val="24"/>
          <w:szCs w:val="24"/>
        </w:rPr>
        <w:t xml:space="preserve"> steps in criminal justice in US run from arrest, prosecution by the district attorney, </w:t>
      </w:r>
      <w:r>
        <w:rPr>
          <w:rFonts w:ascii="Times New Roman" w:hAnsi="Times New Roman" w:cs="Times New Roman"/>
          <w:sz w:val="24"/>
          <w:szCs w:val="24"/>
        </w:rPr>
        <w:lastRenderedPageBreak/>
        <w:t xml:space="preserve">indictment by a jury or a prosecutor, arraignment by a judge, pretrial detention or bail, trial, sentencing, appeals and punishment (Bosworth, </w:t>
      </w:r>
      <w:r w:rsidRPr="00BB2D5D">
        <w:rPr>
          <w:rFonts w:ascii="Times New Roman" w:hAnsi="Times New Roman" w:cs="Times New Roman"/>
          <w:sz w:val="24"/>
          <w:szCs w:val="24"/>
        </w:rPr>
        <w:t>2002</w:t>
      </w:r>
      <w:r>
        <w:rPr>
          <w:rFonts w:ascii="Times New Roman" w:hAnsi="Times New Roman" w:cs="Times New Roman"/>
          <w:sz w:val="24"/>
          <w:szCs w:val="24"/>
        </w:rPr>
        <w:t>). Usually, some steps skipped depending on the nature of the crime.</w:t>
      </w:r>
    </w:p>
    <w:p w14:paraId="03222D51" w14:textId="25D4038C" w:rsidR="0059475F" w:rsidRDefault="00915FE0" w:rsidP="00E51C33">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02489D">
        <w:rPr>
          <w:rFonts w:ascii="Times New Roman" w:hAnsi="Times New Roman" w:cs="Times New Roman"/>
          <w:sz w:val="24"/>
          <w:szCs w:val="24"/>
        </w:rPr>
        <w:t>t</w:t>
      </w:r>
      <w:bookmarkStart w:id="0" w:name="_GoBack"/>
      <w:bookmarkEnd w:id="0"/>
      <w:r>
        <w:rPr>
          <w:rFonts w:ascii="Times New Roman" w:hAnsi="Times New Roman" w:cs="Times New Roman"/>
          <w:sz w:val="24"/>
          <w:szCs w:val="24"/>
        </w:rPr>
        <w:t xml:space="preserve"> is indeed true that Prisons in the U.S is a topic which needs deep research and exploration that would enhance the understanding of the prison systems in the U.S. Many trends are emerging that make such a study necessary even today.</w:t>
      </w:r>
    </w:p>
    <w:p w14:paraId="28619ADC" w14:textId="77777777" w:rsidR="00EF0551" w:rsidRDefault="00915FE0" w:rsidP="00E51C33">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4D10C0D" w14:textId="17BC2845" w:rsidR="009519D9" w:rsidRDefault="00915FE0" w:rsidP="00E51C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64083AA6" w14:textId="77777777" w:rsidR="004E36E6" w:rsidRPr="002845C1" w:rsidRDefault="00915FE0" w:rsidP="00E51C33">
      <w:pPr>
        <w:spacing w:line="480" w:lineRule="auto"/>
        <w:ind w:left="720" w:hanging="720"/>
        <w:rPr>
          <w:rFonts w:ascii="Times New Roman" w:hAnsi="Times New Roman" w:cs="Times New Roman"/>
          <w:sz w:val="24"/>
          <w:szCs w:val="24"/>
        </w:rPr>
      </w:pPr>
      <w:r w:rsidRPr="00BB2D5D">
        <w:rPr>
          <w:rFonts w:ascii="Times New Roman" w:hAnsi="Times New Roman" w:cs="Times New Roman"/>
          <w:sz w:val="24"/>
          <w:szCs w:val="24"/>
        </w:rPr>
        <w:t xml:space="preserve">Bosworth, M. (2002). </w:t>
      </w:r>
      <w:r w:rsidRPr="009519D9">
        <w:rPr>
          <w:rFonts w:ascii="Times New Roman" w:hAnsi="Times New Roman" w:cs="Times New Roman"/>
          <w:iCs/>
          <w:sz w:val="24"/>
          <w:szCs w:val="24"/>
        </w:rPr>
        <w:t>The US federal prison system</w:t>
      </w:r>
      <w:r w:rsidRPr="00BB2D5D">
        <w:rPr>
          <w:rFonts w:ascii="Times New Roman" w:hAnsi="Times New Roman" w:cs="Times New Roman"/>
          <w:sz w:val="24"/>
          <w:szCs w:val="24"/>
        </w:rPr>
        <w:t>. Sage.</w:t>
      </w:r>
    </w:p>
    <w:p w14:paraId="2ABED297" w14:textId="77777777" w:rsidR="004E36E6" w:rsidRDefault="00915FE0" w:rsidP="00E51C33">
      <w:pPr>
        <w:spacing w:line="480" w:lineRule="auto"/>
        <w:ind w:left="720" w:hanging="720"/>
        <w:rPr>
          <w:rFonts w:ascii="Times New Roman" w:hAnsi="Times New Roman" w:cs="Times New Roman"/>
          <w:sz w:val="24"/>
          <w:szCs w:val="24"/>
        </w:rPr>
      </w:pPr>
      <w:r w:rsidRPr="00BB2D5D">
        <w:rPr>
          <w:rFonts w:ascii="Times New Roman" w:hAnsi="Times New Roman" w:cs="Times New Roman"/>
          <w:sz w:val="24"/>
          <w:szCs w:val="24"/>
        </w:rPr>
        <w:t xml:space="preserve">Melossi, D., &amp; Pavarini, M. (2018). </w:t>
      </w:r>
      <w:r w:rsidRPr="009519D9">
        <w:rPr>
          <w:rFonts w:ascii="Times New Roman" w:hAnsi="Times New Roman" w:cs="Times New Roman"/>
          <w:iCs/>
          <w:sz w:val="24"/>
          <w:szCs w:val="24"/>
        </w:rPr>
        <w:t>The prison and the factory: Origins of the penitentiary system</w:t>
      </w:r>
      <w:r w:rsidRPr="00BB2D5D">
        <w:rPr>
          <w:rFonts w:ascii="Times New Roman" w:hAnsi="Times New Roman" w:cs="Times New Roman"/>
          <w:sz w:val="24"/>
          <w:szCs w:val="24"/>
        </w:rPr>
        <w:t>. Springer.</w:t>
      </w:r>
    </w:p>
    <w:sectPr w:rsidR="004E36E6" w:rsidSect="00E31AB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2CE42A" w14:textId="77777777" w:rsidR="00D92D8E" w:rsidRDefault="00D92D8E">
      <w:pPr>
        <w:spacing w:after="0" w:line="240" w:lineRule="auto"/>
      </w:pPr>
      <w:r>
        <w:separator/>
      </w:r>
    </w:p>
  </w:endnote>
  <w:endnote w:type="continuationSeparator" w:id="0">
    <w:p w14:paraId="57BD1546" w14:textId="77777777" w:rsidR="00D92D8E" w:rsidRDefault="00D9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5A270C" w14:textId="77777777" w:rsidR="00D92D8E" w:rsidRDefault="00D92D8E">
      <w:pPr>
        <w:spacing w:after="0" w:line="240" w:lineRule="auto"/>
      </w:pPr>
      <w:r>
        <w:separator/>
      </w:r>
    </w:p>
  </w:footnote>
  <w:footnote w:type="continuationSeparator" w:id="0">
    <w:p w14:paraId="4A59D124" w14:textId="77777777" w:rsidR="00D92D8E" w:rsidRDefault="00D92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869103036"/>
      <w:docPartObj>
        <w:docPartGallery w:val="Page Numbers (Top of Page)"/>
        <w:docPartUnique/>
      </w:docPartObj>
    </w:sdtPr>
    <w:sdtEndPr>
      <w:rPr>
        <w:noProof/>
      </w:rPr>
    </w:sdtEndPr>
    <w:sdtContent>
      <w:p w14:paraId="78B9D4A5" w14:textId="264F4C30" w:rsidR="00616DDF" w:rsidRPr="00E31AB0" w:rsidRDefault="00915FE0" w:rsidP="00E31AB0">
        <w:pPr>
          <w:pStyle w:val="Header"/>
          <w:rPr>
            <w:rFonts w:ascii="Times New Roman" w:hAnsi="Times New Roman" w:cs="Times New Roman"/>
          </w:rPr>
        </w:pPr>
        <w:r w:rsidRPr="00E31AB0">
          <w:rPr>
            <w:rFonts w:ascii="Times New Roman" w:hAnsi="Times New Roman" w:cs="Times New Roman"/>
          </w:rPr>
          <w:t xml:space="preserve">PRISONS IN THE U.S. </w:t>
        </w:r>
        <w:r>
          <w:rPr>
            <w:rFonts w:ascii="Times New Roman" w:hAnsi="Times New Roman" w:cs="Times New Roman"/>
          </w:rPr>
          <w:t xml:space="preserve">                                                                                                                                </w:t>
        </w:r>
        <w:r w:rsidRPr="00E31AB0">
          <w:rPr>
            <w:rFonts w:ascii="Times New Roman" w:hAnsi="Times New Roman" w:cs="Times New Roman"/>
          </w:rPr>
          <w:fldChar w:fldCharType="begin"/>
        </w:r>
        <w:r w:rsidRPr="00E31AB0">
          <w:rPr>
            <w:rFonts w:ascii="Times New Roman" w:hAnsi="Times New Roman" w:cs="Times New Roman"/>
          </w:rPr>
          <w:instrText xml:space="preserve"> PAGE   \* MERGEFORMAT </w:instrText>
        </w:r>
        <w:r w:rsidRPr="00E31AB0">
          <w:rPr>
            <w:rFonts w:ascii="Times New Roman" w:hAnsi="Times New Roman" w:cs="Times New Roman"/>
          </w:rPr>
          <w:fldChar w:fldCharType="separate"/>
        </w:r>
        <w:r w:rsidRPr="00E31AB0">
          <w:rPr>
            <w:rFonts w:ascii="Times New Roman" w:hAnsi="Times New Roman" w:cs="Times New Roman"/>
            <w:noProof/>
          </w:rPr>
          <w:t>2</w:t>
        </w:r>
        <w:r w:rsidRPr="00E31AB0">
          <w:rPr>
            <w:rFonts w:ascii="Times New Roman" w:hAnsi="Times New Roman" w:cs="Times New Roman"/>
            <w:noProof/>
          </w:rPr>
          <w:fldChar w:fldCharType="end"/>
        </w:r>
      </w:p>
    </w:sdtContent>
  </w:sdt>
  <w:p w14:paraId="2A559C2D" w14:textId="77777777" w:rsidR="00616DDF" w:rsidRDefault="00D92D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5203311"/>
      <w:docPartObj>
        <w:docPartGallery w:val="Page Numbers (Top of Page)"/>
        <w:docPartUnique/>
      </w:docPartObj>
    </w:sdtPr>
    <w:sdtEndPr>
      <w:rPr>
        <w:noProof/>
      </w:rPr>
    </w:sdtEndPr>
    <w:sdtContent>
      <w:p w14:paraId="467819F6" w14:textId="04E63C02" w:rsidR="00E31AB0" w:rsidRPr="00E31AB0" w:rsidRDefault="00915FE0" w:rsidP="00E31AB0">
        <w:pPr>
          <w:pStyle w:val="Header"/>
          <w:rPr>
            <w:rFonts w:ascii="Times New Roman" w:hAnsi="Times New Roman" w:cs="Times New Roman"/>
          </w:rPr>
        </w:pPr>
        <w:r>
          <w:rPr>
            <w:rFonts w:ascii="Times New Roman" w:hAnsi="Times New Roman" w:cs="Times New Roman"/>
          </w:rPr>
          <w:t xml:space="preserve">Running head: </w:t>
        </w:r>
        <w:r w:rsidRPr="00E31AB0">
          <w:rPr>
            <w:rFonts w:ascii="Times New Roman" w:hAnsi="Times New Roman" w:cs="Times New Roman"/>
          </w:rPr>
          <w:t>PRISONS IN THE U.S.</w:t>
        </w:r>
        <w:r>
          <w:rPr>
            <w:rFonts w:ascii="Times New Roman" w:hAnsi="Times New Roman" w:cs="Times New Roman"/>
          </w:rPr>
          <w:t xml:space="preserve">                                                                                                         </w:t>
        </w:r>
        <w:r w:rsidRPr="00E31AB0">
          <w:rPr>
            <w:rFonts w:ascii="Times New Roman" w:hAnsi="Times New Roman" w:cs="Times New Roman"/>
          </w:rPr>
          <w:fldChar w:fldCharType="begin"/>
        </w:r>
        <w:r w:rsidRPr="00E31AB0">
          <w:rPr>
            <w:rFonts w:ascii="Times New Roman" w:hAnsi="Times New Roman" w:cs="Times New Roman"/>
          </w:rPr>
          <w:instrText xml:space="preserve"> PAGE   \* MERGEFORMAT </w:instrText>
        </w:r>
        <w:r w:rsidRPr="00E31AB0">
          <w:rPr>
            <w:rFonts w:ascii="Times New Roman" w:hAnsi="Times New Roman" w:cs="Times New Roman"/>
          </w:rPr>
          <w:fldChar w:fldCharType="separate"/>
        </w:r>
        <w:r w:rsidRPr="00E31AB0">
          <w:rPr>
            <w:rFonts w:ascii="Times New Roman" w:hAnsi="Times New Roman" w:cs="Times New Roman"/>
            <w:noProof/>
          </w:rPr>
          <w:t>2</w:t>
        </w:r>
        <w:r w:rsidRPr="00E31AB0">
          <w:rPr>
            <w:rFonts w:ascii="Times New Roman" w:hAnsi="Times New Roman" w:cs="Times New Roman"/>
            <w:noProof/>
          </w:rPr>
          <w:fldChar w:fldCharType="end"/>
        </w:r>
      </w:p>
    </w:sdtContent>
  </w:sdt>
  <w:p w14:paraId="4368613C" w14:textId="77777777" w:rsidR="00E31AB0" w:rsidRDefault="00D92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273870"/>
    <w:multiLevelType w:val="multilevel"/>
    <w:tmpl w:val="DF94EC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F6B"/>
    <w:rsid w:val="0002489D"/>
    <w:rsid w:val="00560F6B"/>
    <w:rsid w:val="008051BA"/>
    <w:rsid w:val="00915FE0"/>
    <w:rsid w:val="00A02EF3"/>
    <w:rsid w:val="00D92D8E"/>
    <w:rsid w:val="00E26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950E6"/>
  <w15:chartTrackingRefBased/>
  <w15:docId w15:val="{D8AFA400-8EF4-4A2E-A74A-479DCBEC2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4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45C1"/>
  </w:style>
  <w:style w:type="paragraph" w:styleId="Footer">
    <w:name w:val="footer"/>
    <w:basedOn w:val="Normal"/>
    <w:link w:val="FooterChar"/>
    <w:uiPriority w:val="99"/>
    <w:unhideWhenUsed/>
    <w:rsid w:val="00284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5C1"/>
  </w:style>
  <w:style w:type="character" w:styleId="Hyperlink">
    <w:name w:val="Hyperlink"/>
    <w:basedOn w:val="DefaultParagraphFont"/>
    <w:uiPriority w:val="99"/>
    <w:unhideWhenUsed/>
    <w:rsid w:val="00300E32"/>
    <w:rPr>
      <w:color w:val="0563C1"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263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3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5E4DB0-CD92-4723-BE62-9B1D5BFF8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374</Words>
  <Characters>2137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29</cp:revision>
  <dcterms:created xsi:type="dcterms:W3CDTF">2018-03-17T06:30:00Z</dcterms:created>
  <dcterms:modified xsi:type="dcterms:W3CDTF">2018-03-16T12:14:00Z</dcterms:modified>
</cp:coreProperties>
</file>